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36B" w:rsidRPr="004D536B" w:rsidRDefault="004D536B" w:rsidP="004D536B">
      <w:pPr>
        <w:pStyle w:val="Standard"/>
        <w:spacing w:after="0" w:line="240" w:lineRule="auto"/>
        <w:jc w:val="center"/>
        <w:rPr>
          <w:rFonts w:ascii="Times New Roman" w:hAnsi="Times New Roman" w:cs="Times New Roman"/>
          <w:b/>
          <w:bCs/>
          <w:iCs/>
          <w:sz w:val="24"/>
          <w:szCs w:val="24"/>
        </w:rPr>
      </w:pPr>
      <w:proofErr w:type="gramStart"/>
      <w:r w:rsidRPr="004D536B">
        <w:rPr>
          <w:rFonts w:ascii="Times New Roman" w:hAnsi="Times New Roman" w:cs="Times New Roman"/>
          <w:b/>
          <w:bCs/>
          <w:iCs/>
          <w:sz w:val="24"/>
          <w:szCs w:val="24"/>
        </w:rPr>
        <w:t>Parrocchia  Regina</w:t>
      </w:r>
      <w:proofErr w:type="gramEnd"/>
      <w:r w:rsidRPr="004D536B">
        <w:rPr>
          <w:rFonts w:ascii="Times New Roman" w:hAnsi="Times New Roman" w:cs="Times New Roman"/>
          <w:b/>
          <w:bCs/>
          <w:iCs/>
          <w:sz w:val="24"/>
          <w:szCs w:val="24"/>
        </w:rPr>
        <w:t xml:space="preserve"> </w:t>
      </w:r>
      <w:proofErr w:type="spellStart"/>
      <w:r w:rsidRPr="004D536B">
        <w:rPr>
          <w:rFonts w:ascii="Times New Roman" w:hAnsi="Times New Roman" w:cs="Times New Roman"/>
          <w:b/>
          <w:bCs/>
          <w:iCs/>
          <w:sz w:val="24"/>
          <w:szCs w:val="24"/>
        </w:rPr>
        <w:t>Pacis</w:t>
      </w:r>
      <w:proofErr w:type="spellEnd"/>
      <w:r w:rsidRPr="004D536B">
        <w:rPr>
          <w:rFonts w:ascii="Times New Roman" w:hAnsi="Times New Roman" w:cs="Times New Roman"/>
          <w:b/>
          <w:bCs/>
          <w:iCs/>
          <w:sz w:val="24"/>
          <w:szCs w:val="24"/>
        </w:rPr>
        <w:t xml:space="preserve"> - Gela</w:t>
      </w:r>
    </w:p>
    <w:p w:rsidR="004D536B" w:rsidRPr="004D536B" w:rsidRDefault="004D536B" w:rsidP="004D536B">
      <w:pPr>
        <w:pStyle w:val="Standard"/>
        <w:spacing w:after="0" w:line="240" w:lineRule="auto"/>
        <w:jc w:val="center"/>
        <w:rPr>
          <w:rFonts w:ascii="Times New Roman" w:hAnsi="Times New Roman" w:cs="Times New Roman"/>
          <w:i/>
          <w:iCs/>
          <w:sz w:val="24"/>
          <w:szCs w:val="24"/>
        </w:rPr>
      </w:pPr>
      <w:r w:rsidRPr="004D536B">
        <w:rPr>
          <w:rFonts w:ascii="Times New Roman" w:hAnsi="Times New Roman" w:cs="Times New Roman"/>
          <w:i/>
          <w:iCs/>
          <w:sz w:val="24"/>
          <w:szCs w:val="24"/>
        </w:rPr>
        <w:t xml:space="preserve">Catechesi del </w:t>
      </w:r>
      <w:proofErr w:type="gramStart"/>
      <w:r w:rsidRPr="004D536B">
        <w:rPr>
          <w:rFonts w:ascii="Times New Roman" w:hAnsi="Times New Roman" w:cs="Times New Roman"/>
          <w:i/>
          <w:iCs/>
          <w:sz w:val="24"/>
          <w:szCs w:val="24"/>
        </w:rPr>
        <w:t>Giovedì</w:t>
      </w:r>
      <w:proofErr w:type="gramEnd"/>
    </w:p>
    <w:p w:rsidR="004D536B" w:rsidRPr="004D536B" w:rsidRDefault="004D536B" w:rsidP="004D536B">
      <w:pPr>
        <w:jc w:val="center"/>
        <w:rPr>
          <w:rFonts w:ascii="Times New Roman" w:hAnsi="Times New Roman"/>
          <w:b/>
          <w:bCs/>
          <w:i w:val="0"/>
          <w:iCs/>
          <w:sz w:val="24"/>
          <w:szCs w:val="24"/>
        </w:rPr>
      </w:pPr>
      <w:r w:rsidRPr="004D536B">
        <w:rPr>
          <w:rFonts w:ascii="Times New Roman" w:hAnsi="Times New Roman"/>
          <w:b/>
          <w:bCs/>
          <w:i w:val="0"/>
          <w:iCs/>
          <w:sz w:val="24"/>
          <w:szCs w:val="24"/>
        </w:rPr>
        <w:t>“</w:t>
      </w:r>
      <w:r w:rsidRPr="004D536B">
        <w:rPr>
          <w:rFonts w:ascii="Times New Roman" w:hAnsi="Times New Roman"/>
          <w:b/>
          <w:bCs/>
          <w:i w:val="0"/>
          <w:sz w:val="24"/>
          <w:szCs w:val="24"/>
        </w:rPr>
        <w:t>La testimonianza cristiana</w:t>
      </w:r>
      <w:r w:rsidRPr="004D536B">
        <w:rPr>
          <w:rFonts w:ascii="Times New Roman" w:hAnsi="Times New Roman"/>
          <w:b/>
          <w:bCs/>
          <w:i w:val="0"/>
          <w:iCs/>
          <w:sz w:val="24"/>
          <w:szCs w:val="24"/>
        </w:rPr>
        <w:t>”</w:t>
      </w:r>
    </w:p>
    <w:p w:rsidR="004D536B" w:rsidRPr="004D536B" w:rsidRDefault="004D536B" w:rsidP="004D536B">
      <w:pPr>
        <w:jc w:val="center"/>
        <w:rPr>
          <w:rFonts w:ascii="Times New Roman" w:hAnsi="Times New Roman"/>
          <w:bCs/>
          <w:i w:val="0"/>
          <w:iCs/>
          <w:sz w:val="24"/>
          <w:szCs w:val="24"/>
        </w:rPr>
      </w:pPr>
      <w:r w:rsidRPr="004D536B">
        <w:rPr>
          <w:rFonts w:ascii="Times New Roman" w:hAnsi="Times New Roman"/>
          <w:bCs/>
          <w:i w:val="0"/>
          <w:iCs/>
          <w:sz w:val="24"/>
          <w:szCs w:val="24"/>
        </w:rPr>
        <w:t>Preghiera iniziale</w:t>
      </w:r>
    </w:p>
    <w:p w:rsidR="004D536B" w:rsidRPr="004D536B" w:rsidRDefault="004D536B" w:rsidP="004D536B">
      <w:pPr>
        <w:spacing w:before="0" w:line="240" w:lineRule="auto"/>
        <w:jc w:val="left"/>
        <w:rPr>
          <w:rFonts w:ascii="Times New Roman" w:hAnsi="Times New Roman"/>
          <w:bCs/>
          <w:i w:val="0"/>
          <w:sz w:val="24"/>
          <w:szCs w:val="24"/>
        </w:rPr>
      </w:pPr>
    </w:p>
    <w:p w:rsidR="004D536B" w:rsidRPr="004D536B" w:rsidRDefault="004D536B" w:rsidP="004D536B">
      <w:pPr>
        <w:spacing w:before="0" w:line="240" w:lineRule="auto"/>
        <w:ind w:firstLine="0"/>
        <w:jc w:val="left"/>
        <w:rPr>
          <w:rFonts w:ascii="Times New Roman" w:hAnsi="Times New Roman"/>
          <w:bCs/>
          <w:i w:val="0"/>
          <w:sz w:val="24"/>
          <w:szCs w:val="24"/>
        </w:rPr>
      </w:pPr>
      <w:r w:rsidRPr="004D536B">
        <w:rPr>
          <w:rFonts w:ascii="Times New Roman" w:hAnsi="Times New Roman"/>
          <w:bCs/>
          <w:i w:val="0"/>
          <w:sz w:val="24"/>
          <w:szCs w:val="24"/>
        </w:rPr>
        <w:t xml:space="preserve">Eterno Padre, </w:t>
      </w:r>
    </w:p>
    <w:p w:rsidR="004D536B" w:rsidRPr="004D536B" w:rsidRDefault="004D536B" w:rsidP="004D536B">
      <w:pPr>
        <w:spacing w:before="0" w:line="240" w:lineRule="auto"/>
        <w:ind w:firstLine="0"/>
        <w:jc w:val="left"/>
        <w:rPr>
          <w:rFonts w:ascii="Times New Roman" w:hAnsi="Times New Roman"/>
          <w:bCs/>
          <w:i w:val="0"/>
          <w:sz w:val="24"/>
          <w:szCs w:val="24"/>
        </w:rPr>
      </w:pPr>
      <w:r w:rsidRPr="004D536B">
        <w:rPr>
          <w:rFonts w:ascii="Times New Roman" w:hAnsi="Times New Roman"/>
          <w:bCs/>
          <w:i w:val="0"/>
          <w:sz w:val="24"/>
          <w:szCs w:val="24"/>
        </w:rPr>
        <w:t>manda il Tuo Spirito in mezzo a noi,</w:t>
      </w:r>
    </w:p>
    <w:p w:rsidR="004D536B" w:rsidRPr="004D536B" w:rsidRDefault="004D536B" w:rsidP="004D536B">
      <w:pPr>
        <w:spacing w:before="0" w:line="240" w:lineRule="auto"/>
        <w:ind w:firstLine="0"/>
        <w:jc w:val="left"/>
        <w:rPr>
          <w:rFonts w:ascii="Times New Roman" w:hAnsi="Times New Roman"/>
          <w:bCs/>
          <w:i w:val="0"/>
          <w:sz w:val="24"/>
          <w:szCs w:val="24"/>
        </w:rPr>
      </w:pPr>
      <w:r>
        <w:rPr>
          <w:rFonts w:ascii="Times New Roman" w:hAnsi="Times New Roman"/>
          <w:bCs/>
          <w:i w:val="0"/>
          <w:sz w:val="24"/>
          <w:szCs w:val="24"/>
        </w:rPr>
        <w:t>affinché</w:t>
      </w:r>
      <w:r w:rsidRPr="004D536B">
        <w:rPr>
          <w:rFonts w:ascii="Times New Roman" w:hAnsi="Times New Roman"/>
          <w:bCs/>
          <w:i w:val="0"/>
          <w:sz w:val="24"/>
          <w:szCs w:val="24"/>
        </w:rPr>
        <w:t xml:space="preserve"> in questa celebrazione possiamo</w:t>
      </w:r>
    </w:p>
    <w:p w:rsidR="004D536B" w:rsidRPr="004D536B" w:rsidRDefault="004D536B" w:rsidP="004D536B">
      <w:pPr>
        <w:spacing w:before="0" w:line="240" w:lineRule="auto"/>
        <w:ind w:firstLine="0"/>
        <w:jc w:val="left"/>
        <w:rPr>
          <w:rFonts w:ascii="Times New Roman" w:hAnsi="Times New Roman"/>
          <w:bCs/>
          <w:i w:val="0"/>
          <w:sz w:val="24"/>
          <w:szCs w:val="24"/>
        </w:rPr>
      </w:pPr>
      <w:r w:rsidRPr="004D536B">
        <w:rPr>
          <w:rFonts w:ascii="Times New Roman" w:hAnsi="Times New Roman"/>
          <w:bCs/>
          <w:i w:val="0"/>
          <w:sz w:val="24"/>
          <w:szCs w:val="24"/>
        </w:rPr>
        <w:t>scoprire sempre di più, la bellezza dell’essere fratelli in Te, con Te.</w:t>
      </w:r>
    </w:p>
    <w:p w:rsidR="004D536B" w:rsidRPr="004D536B" w:rsidRDefault="004D536B" w:rsidP="004D536B">
      <w:pPr>
        <w:spacing w:before="0" w:line="240" w:lineRule="auto"/>
        <w:ind w:firstLine="0"/>
        <w:jc w:val="left"/>
        <w:rPr>
          <w:rFonts w:ascii="Times New Roman" w:hAnsi="Times New Roman"/>
          <w:bCs/>
          <w:i w:val="0"/>
          <w:sz w:val="24"/>
          <w:szCs w:val="24"/>
        </w:rPr>
      </w:pPr>
      <w:r w:rsidRPr="004D536B">
        <w:rPr>
          <w:rFonts w:ascii="Times New Roman" w:hAnsi="Times New Roman"/>
          <w:bCs/>
          <w:i w:val="0"/>
          <w:sz w:val="24"/>
          <w:szCs w:val="24"/>
        </w:rPr>
        <w:t>Dacci la capacità di discernimento della Tua Parola,</w:t>
      </w:r>
    </w:p>
    <w:p w:rsidR="004D536B" w:rsidRPr="004D536B" w:rsidRDefault="004D536B" w:rsidP="004D536B">
      <w:pPr>
        <w:spacing w:before="0" w:line="240" w:lineRule="auto"/>
        <w:ind w:firstLine="0"/>
        <w:jc w:val="left"/>
        <w:rPr>
          <w:rFonts w:ascii="Times New Roman" w:hAnsi="Times New Roman"/>
          <w:bCs/>
          <w:i w:val="0"/>
          <w:sz w:val="24"/>
          <w:szCs w:val="24"/>
        </w:rPr>
      </w:pPr>
      <w:r>
        <w:rPr>
          <w:rFonts w:ascii="Times New Roman" w:hAnsi="Times New Roman"/>
          <w:bCs/>
          <w:i w:val="0"/>
          <w:sz w:val="24"/>
          <w:szCs w:val="24"/>
        </w:rPr>
        <w:t>affinché</w:t>
      </w:r>
      <w:r w:rsidRPr="004D536B">
        <w:rPr>
          <w:rFonts w:ascii="Times New Roman" w:hAnsi="Times New Roman"/>
          <w:bCs/>
          <w:i w:val="0"/>
          <w:sz w:val="24"/>
          <w:szCs w:val="24"/>
        </w:rPr>
        <w:t xml:space="preserve"> nel nostro cuore ci sia un solo desiderio: </w:t>
      </w:r>
    </w:p>
    <w:p w:rsidR="004D536B" w:rsidRPr="004D536B" w:rsidRDefault="004D536B" w:rsidP="004D536B">
      <w:pPr>
        <w:spacing w:before="0" w:line="240" w:lineRule="auto"/>
        <w:ind w:firstLine="0"/>
        <w:jc w:val="left"/>
        <w:rPr>
          <w:rFonts w:ascii="Times New Roman" w:hAnsi="Times New Roman"/>
          <w:b/>
          <w:bCs/>
          <w:i w:val="0"/>
          <w:sz w:val="24"/>
          <w:szCs w:val="24"/>
        </w:rPr>
      </w:pPr>
      <w:r w:rsidRPr="004D536B">
        <w:rPr>
          <w:rFonts w:ascii="Times New Roman" w:hAnsi="Times New Roman"/>
          <w:bCs/>
          <w:i w:val="0"/>
          <w:sz w:val="24"/>
          <w:szCs w:val="24"/>
        </w:rPr>
        <w:t xml:space="preserve">fare la Tua volontà. Amen.  </w:t>
      </w:r>
      <w:r w:rsidRPr="004D536B">
        <w:rPr>
          <w:rFonts w:ascii="Times New Roman" w:hAnsi="Times New Roman"/>
          <w:b/>
          <w:bCs/>
          <w:i w:val="0"/>
          <w:sz w:val="24"/>
          <w:szCs w:val="24"/>
        </w:rPr>
        <w:t>RG</w:t>
      </w:r>
    </w:p>
    <w:p w:rsidR="004D536B" w:rsidRPr="004D536B" w:rsidRDefault="004D536B" w:rsidP="004D536B">
      <w:pPr>
        <w:spacing w:before="0" w:line="240" w:lineRule="auto"/>
        <w:jc w:val="left"/>
        <w:rPr>
          <w:rFonts w:ascii="Times New Roman" w:hAnsi="Times New Roman"/>
          <w:b/>
          <w:bCs/>
          <w:sz w:val="24"/>
          <w:szCs w:val="24"/>
        </w:rPr>
      </w:pPr>
    </w:p>
    <w:p w:rsidR="004D536B" w:rsidRPr="004D536B" w:rsidRDefault="004D536B" w:rsidP="004D536B">
      <w:pPr>
        <w:spacing w:before="0" w:line="240" w:lineRule="auto"/>
        <w:ind w:firstLine="0"/>
        <w:rPr>
          <w:rFonts w:ascii="Times New Roman" w:hAnsi="Times New Roman"/>
          <w:b/>
          <w:bCs/>
          <w:i w:val="0"/>
          <w:sz w:val="24"/>
          <w:szCs w:val="24"/>
        </w:rPr>
      </w:pPr>
      <w:r w:rsidRPr="004D536B">
        <w:rPr>
          <w:rFonts w:ascii="Times New Roman" w:hAnsi="Times New Roman"/>
          <w:b/>
          <w:bCs/>
          <w:i w:val="0"/>
          <w:sz w:val="24"/>
          <w:szCs w:val="24"/>
        </w:rPr>
        <w:t>Dalla lettera ai Filippesi (2,12-18)</w:t>
      </w:r>
    </w:p>
    <w:p w:rsidR="004D536B" w:rsidRPr="004D536B" w:rsidRDefault="004D536B" w:rsidP="004D536B">
      <w:pPr>
        <w:spacing w:before="0" w:line="240" w:lineRule="auto"/>
        <w:ind w:firstLine="0"/>
        <w:rPr>
          <w:rFonts w:ascii="Times New Roman" w:hAnsi="Times New Roman"/>
          <w:b/>
          <w:i w:val="0"/>
          <w:sz w:val="24"/>
          <w:szCs w:val="24"/>
        </w:rPr>
      </w:pPr>
      <w:r w:rsidRPr="004D536B">
        <w:rPr>
          <w:rFonts w:ascii="Times New Roman" w:hAnsi="Times New Roman"/>
          <w:i w:val="0"/>
          <w:sz w:val="24"/>
          <w:szCs w:val="24"/>
        </w:rPr>
        <w:t xml:space="preserve">Quindi, miei cari, obbedendo come sempre, non solo come quando ero presente, ma molto più ora che sono lontano, attendete alla vostra salvezza con timore e tremore. È Dio infatti che suscita in voi il volere e l'operare secondo i suoi benevoli disegni. Fate tutto senza mormorazioni e senza critiche, perché siate irreprensibili e semplici, figli di Dio immacolati in mezzo a una generazione perversa e degenere, nella quale dovete splendere come astri nel </w:t>
      </w:r>
      <w:proofErr w:type="gramStart"/>
      <w:r w:rsidRPr="004D536B">
        <w:rPr>
          <w:rFonts w:ascii="Times New Roman" w:hAnsi="Times New Roman"/>
          <w:i w:val="0"/>
          <w:sz w:val="24"/>
          <w:szCs w:val="24"/>
        </w:rPr>
        <w:t>mondo,  tenendo</w:t>
      </w:r>
      <w:proofErr w:type="gramEnd"/>
      <w:r w:rsidRPr="004D536B">
        <w:rPr>
          <w:rFonts w:ascii="Times New Roman" w:hAnsi="Times New Roman"/>
          <w:i w:val="0"/>
          <w:sz w:val="24"/>
          <w:szCs w:val="24"/>
        </w:rPr>
        <w:t xml:space="preserve"> alta la parola di vita. Allora nel giorno di Cristo, io potrò vantarmi di non aver corso invano né invano faticato.  E anche se il mio sangue deve essere versato in libagione sul sacrificio e sull'offerta della vostra fede, sono contento, e ne godo con tutti voi.  Allo stesso modo anche voi godetene e rallegratevi con me</w:t>
      </w:r>
      <w:r w:rsidRPr="004D536B">
        <w:rPr>
          <w:rFonts w:ascii="Times New Roman" w:hAnsi="Times New Roman"/>
          <w:b/>
          <w:i w:val="0"/>
          <w:sz w:val="24"/>
          <w:szCs w:val="24"/>
        </w:rPr>
        <w:t>. Parola di Dio</w:t>
      </w:r>
    </w:p>
    <w:p w:rsidR="004D536B" w:rsidRPr="004D536B" w:rsidRDefault="004D536B" w:rsidP="004D536B">
      <w:pPr>
        <w:spacing w:before="0" w:line="240" w:lineRule="auto"/>
        <w:jc w:val="center"/>
        <w:rPr>
          <w:rFonts w:ascii="Times New Roman" w:hAnsi="Times New Roman"/>
          <w:i w:val="0"/>
          <w:sz w:val="24"/>
          <w:szCs w:val="24"/>
        </w:rPr>
      </w:pPr>
    </w:p>
    <w:p w:rsidR="004D536B" w:rsidRPr="004D536B" w:rsidRDefault="004D536B" w:rsidP="004D536B">
      <w:pPr>
        <w:spacing w:before="0" w:line="240" w:lineRule="auto"/>
        <w:jc w:val="center"/>
        <w:rPr>
          <w:rFonts w:ascii="Times New Roman" w:hAnsi="Times New Roman"/>
          <w:i w:val="0"/>
          <w:sz w:val="24"/>
          <w:szCs w:val="24"/>
        </w:rPr>
      </w:pPr>
      <w:r w:rsidRPr="004D536B">
        <w:rPr>
          <w:rFonts w:ascii="Times New Roman" w:hAnsi="Times New Roman"/>
          <w:i w:val="0"/>
          <w:sz w:val="24"/>
          <w:szCs w:val="24"/>
        </w:rPr>
        <w:t>Pausa di riflessione e silenzio</w:t>
      </w:r>
    </w:p>
    <w:p w:rsidR="004D536B" w:rsidRPr="004D536B" w:rsidRDefault="004D536B" w:rsidP="004D536B">
      <w:pPr>
        <w:spacing w:before="0" w:line="240" w:lineRule="auto"/>
        <w:jc w:val="center"/>
        <w:rPr>
          <w:rFonts w:ascii="Times New Roman" w:hAnsi="Times New Roman"/>
          <w:b/>
          <w:sz w:val="24"/>
          <w:szCs w:val="24"/>
        </w:rPr>
      </w:pPr>
    </w:p>
    <w:p w:rsidR="004D536B" w:rsidRPr="004D536B" w:rsidRDefault="004D536B" w:rsidP="004D536B">
      <w:pPr>
        <w:spacing w:before="0" w:line="240" w:lineRule="auto"/>
        <w:ind w:firstLine="0"/>
        <w:rPr>
          <w:rFonts w:ascii="Times New Roman" w:hAnsi="Times New Roman"/>
          <w:b/>
          <w:i w:val="0"/>
          <w:iCs/>
          <w:sz w:val="24"/>
          <w:szCs w:val="24"/>
        </w:rPr>
      </w:pPr>
      <w:r w:rsidRPr="004D536B">
        <w:rPr>
          <w:rFonts w:ascii="Times New Roman" w:hAnsi="Times New Roman"/>
          <w:b/>
          <w:i w:val="0"/>
          <w:iCs/>
          <w:sz w:val="24"/>
          <w:szCs w:val="24"/>
        </w:rPr>
        <w:t>“Siate quelli che mettono in pratica la Parola, e non ascoltatori soltanto” (</w:t>
      </w:r>
      <w:proofErr w:type="spellStart"/>
      <w:r w:rsidRPr="004D536B">
        <w:rPr>
          <w:rFonts w:ascii="Times New Roman" w:hAnsi="Times New Roman"/>
          <w:b/>
          <w:i w:val="0"/>
          <w:iCs/>
          <w:sz w:val="24"/>
          <w:szCs w:val="24"/>
        </w:rPr>
        <w:t>Gc</w:t>
      </w:r>
      <w:proofErr w:type="spellEnd"/>
      <w:r w:rsidRPr="004D536B">
        <w:rPr>
          <w:rFonts w:ascii="Times New Roman" w:hAnsi="Times New Roman"/>
          <w:b/>
          <w:i w:val="0"/>
          <w:iCs/>
          <w:sz w:val="24"/>
          <w:szCs w:val="24"/>
        </w:rPr>
        <w:t xml:space="preserve"> 1,22)</w:t>
      </w:r>
    </w:p>
    <w:p w:rsidR="004D536B" w:rsidRPr="004D536B" w:rsidRDefault="004D536B" w:rsidP="004D536B">
      <w:pPr>
        <w:spacing w:before="0" w:line="240" w:lineRule="auto"/>
        <w:ind w:firstLine="0"/>
        <w:rPr>
          <w:rFonts w:ascii="Times New Roman" w:hAnsi="Times New Roman"/>
          <w:i w:val="0"/>
          <w:sz w:val="20"/>
        </w:rPr>
      </w:pPr>
      <w:r w:rsidRPr="004D536B">
        <w:rPr>
          <w:rFonts w:ascii="Times New Roman" w:hAnsi="Times New Roman"/>
          <w:i w:val="0"/>
          <w:sz w:val="24"/>
          <w:szCs w:val="24"/>
        </w:rPr>
        <w:t>Una Parola che dà la vita, quella del Vangelo, e, nello stesso tempo, una Parola che domanda di essere vissuta. Se un Dio parla a noi, come non accogliere la sua Parola? La Bibbia ripete per ben 1153 volte l’invito ad ascoltarlo. Lo stesso invito è rivolto dal Padre ai discepoli quando la Parola, il Figlio suo, viene a vivere in mezzo a noi: “Ascoltatelo”. Ma l’ascolto di cui parla la Bibbia è fatto più col cuore che con le orecchie. È aderire interamente, obbedire, adeguarsi a quanto Dio dice, con la fiducia di un bambino che si abbandona alle braccia della mamma e si lascia portare da lei. È quanto ricorda l’apostolo Giacomo nella sua lettera: «Siate quelli che mettono in pratica la Parola, e non ascoltatori soltanto».</w:t>
      </w:r>
      <w:r>
        <w:rPr>
          <w:rFonts w:ascii="Times New Roman" w:hAnsi="Times New Roman"/>
          <w:i w:val="0"/>
          <w:sz w:val="24"/>
          <w:szCs w:val="24"/>
        </w:rPr>
        <w:t xml:space="preserve"> </w:t>
      </w:r>
      <w:r w:rsidRPr="004D536B">
        <w:rPr>
          <w:rFonts w:ascii="Times New Roman" w:hAnsi="Times New Roman"/>
          <w:i w:val="0"/>
          <w:sz w:val="24"/>
          <w:szCs w:val="24"/>
        </w:rPr>
        <w:t xml:space="preserve">Si sente qui l’eco dell’insegnamento di Gesù che dichiara beato chi, avendo ascoltato la Parola di Dio, la osserva, e che riconosce come madre e fratelli suoi coloro che la ascoltano e la mettono in pratica. Riprendendo un’immagine di Gesù, Giacomo la paragona ad un seme depositato nel nostro cuore. Essa va accolta “con docilità”; ma non basta l’accoglienza, l’ascolto. Come il seme è destinato a portare frutto, così la Parola di Dio deve tradursi in vita. Lo aveva spiegato Gesù nella parabola dei due figli. “Sì”, aveva risposto il primo figlio al padre che gli chiedeva di andare a lavorare nei campi, ma non vi andò. “Non ne ho voglia”, aveva risposto l’altro figlio, che poi invece obbedì al padre, mostrando con i fatti cosa vuol dire ascoltare veramente la Parola. Il buon ascoltatore della Parola, afferma ancora Gesù al termine del “discorso della montagna”, è colui che la mette in pratica, dando consistenza alla sua vita come ad una casa fondata sulla </w:t>
      </w:r>
      <w:proofErr w:type="gramStart"/>
      <w:r w:rsidRPr="004D536B">
        <w:rPr>
          <w:rFonts w:ascii="Times New Roman" w:hAnsi="Times New Roman"/>
          <w:i w:val="0"/>
          <w:sz w:val="24"/>
          <w:szCs w:val="24"/>
        </w:rPr>
        <w:t>roccia .</w:t>
      </w:r>
      <w:proofErr w:type="gramEnd"/>
      <w:r w:rsidRPr="004D536B">
        <w:rPr>
          <w:rFonts w:ascii="Times New Roman" w:hAnsi="Times New Roman"/>
          <w:i w:val="0"/>
          <w:sz w:val="24"/>
          <w:szCs w:val="24"/>
        </w:rPr>
        <w:t xml:space="preserve">«Siate quelli che mettono in pratica la Parola, e non ascoltatori soltanto». </w:t>
      </w:r>
      <w:r w:rsidRPr="004D536B">
        <w:rPr>
          <w:rFonts w:ascii="Times New Roman" w:hAnsi="Times New Roman"/>
          <w:i w:val="0"/>
          <w:sz w:val="20"/>
        </w:rPr>
        <w:t>(</w:t>
      </w:r>
      <w:r w:rsidRPr="004D536B">
        <w:rPr>
          <w:rFonts w:ascii="Times New Roman" w:hAnsi="Times New Roman"/>
          <w:b/>
          <w:i w:val="0"/>
          <w:sz w:val="20"/>
        </w:rPr>
        <w:t>Chiara Lubich)</w:t>
      </w:r>
    </w:p>
    <w:p w:rsidR="004D536B" w:rsidRPr="004D536B" w:rsidRDefault="004D536B" w:rsidP="004D536B">
      <w:pPr>
        <w:spacing w:before="0" w:line="240" w:lineRule="auto"/>
        <w:jc w:val="left"/>
        <w:rPr>
          <w:rFonts w:ascii="Times New Roman" w:hAnsi="Times New Roman"/>
          <w:b/>
          <w:sz w:val="20"/>
        </w:rPr>
      </w:pPr>
    </w:p>
    <w:p w:rsidR="004D536B" w:rsidRPr="004D536B" w:rsidRDefault="004D536B" w:rsidP="004D536B">
      <w:pPr>
        <w:spacing w:before="0" w:line="240" w:lineRule="auto"/>
        <w:jc w:val="left"/>
        <w:rPr>
          <w:rFonts w:ascii="Times New Roman" w:hAnsi="Times New Roman"/>
          <w:b/>
          <w:i w:val="0"/>
          <w:sz w:val="24"/>
          <w:szCs w:val="24"/>
        </w:rPr>
      </w:pPr>
    </w:p>
    <w:p w:rsidR="004D536B" w:rsidRPr="004D536B" w:rsidRDefault="004D536B" w:rsidP="004D536B">
      <w:pPr>
        <w:spacing w:before="0" w:line="240" w:lineRule="auto"/>
        <w:jc w:val="left"/>
        <w:rPr>
          <w:rFonts w:ascii="Times New Roman" w:hAnsi="Times New Roman"/>
          <w:b/>
          <w:i w:val="0"/>
          <w:sz w:val="24"/>
          <w:szCs w:val="24"/>
        </w:rPr>
      </w:pPr>
    </w:p>
    <w:p w:rsidR="004D536B" w:rsidRPr="004D536B" w:rsidRDefault="004D536B" w:rsidP="004D536B">
      <w:pPr>
        <w:spacing w:before="0" w:line="240" w:lineRule="auto"/>
        <w:jc w:val="left"/>
        <w:rPr>
          <w:rFonts w:ascii="Times New Roman" w:hAnsi="Times New Roman"/>
          <w:b/>
          <w:i w:val="0"/>
          <w:sz w:val="24"/>
          <w:szCs w:val="24"/>
        </w:rPr>
      </w:pPr>
    </w:p>
    <w:p w:rsidR="004D536B" w:rsidRPr="004D536B" w:rsidRDefault="004D536B" w:rsidP="004D536B">
      <w:pPr>
        <w:spacing w:before="0" w:line="240" w:lineRule="auto"/>
        <w:jc w:val="left"/>
        <w:rPr>
          <w:rFonts w:ascii="Times New Roman" w:hAnsi="Times New Roman"/>
          <w:b/>
          <w:i w:val="0"/>
          <w:sz w:val="24"/>
          <w:szCs w:val="24"/>
        </w:rPr>
      </w:pPr>
    </w:p>
    <w:p w:rsidR="004D536B" w:rsidRPr="004D536B" w:rsidRDefault="004D536B" w:rsidP="004D536B">
      <w:pPr>
        <w:spacing w:before="0" w:line="240" w:lineRule="auto"/>
        <w:ind w:firstLine="0"/>
        <w:jc w:val="left"/>
        <w:rPr>
          <w:rFonts w:ascii="Times New Roman" w:hAnsi="Times New Roman"/>
          <w:b/>
          <w:i w:val="0"/>
          <w:sz w:val="24"/>
          <w:szCs w:val="24"/>
        </w:rPr>
      </w:pPr>
      <w:r w:rsidRPr="004D536B">
        <w:rPr>
          <w:rFonts w:ascii="Times New Roman" w:hAnsi="Times New Roman"/>
          <w:b/>
          <w:i w:val="0"/>
          <w:sz w:val="24"/>
          <w:szCs w:val="24"/>
        </w:rPr>
        <w:lastRenderedPageBreak/>
        <w:t xml:space="preserve">Salmo 137 </w:t>
      </w:r>
      <w:r w:rsidRPr="004D536B">
        <w:rPr>
          <w:rFonts w:ascii="Times New Roman" w:hAnsi="Times New Roman"/>
          <w:b/>
          <w:i w:val="0"/>
          <w:sz w:val="24"/>
          <w:szCs w:val="24"/>
        </w:rPr>
        <w:t>-</w:t>
      </w:r>
      <w:r w:rsidRPr="004D536B">
        <w:rPr>
          <w:rFonts w:ascii="Times New Roman" w:hAnsi="Times New Roman"/>
          <w:b/>
          <w:i w:val="0"/>
          <w:sz w:val="24"/>
          <w:szCs w:val="24"/>
        </w:rPr>
        <w:t xml:space="preserve"> </w:t>
      </w:r>
      <w:proofErr w:type="spellStart"/>
      <w:r w:rsidRPr="004D536B">
        <w:rPr>
          <w:rFonts w:ascii="Times New Roman" w:hAnsi="Times New Roman"/>
          <w:b/>
          <w:i w:val="0"/>
          <w:sz w:val="24"/>
          <w:szCs w:val="24"/>
        </w:rPr>
        <w:t>Resp</w:t>
      </w:r>
      <w:proofErr w:type="spellEnd"/>
      <w:r w:rsidRPr="004D536B">
        <w:rPr>
          <w:rFonts w:ascii="Times New Roman" w:hAnsi="Times New Roman"/>
          <w:b/>
          <w:i w:val="0"/>
          <w:sz w:val="24"/>
          <w:szCs w:val="24"/>
        </w:rPr>
        <w:t>.</w:t>
      </w:r>
      <w:r w:rsidRPr="004D536B">
        <w:rPr>
          <w:rFonts w:ascii="Times New Roman" w:hAnsi="Times New Roman"/>
          <w:b/>
          <w:i w:val="0"/>
          <w:sz w:val="24"/>
          <w:szCs w:val="24"/>
        </w:rPr>
        <w:t xml:space="preserve"> -</w:t>
      </w:r>
      <w:r w:rsidRPr="004D536B">
        <w:rPr>
          <w:rFonts w:ascii="Times New Roman" w:hAnsi="Times New Roman"/>
          <w:b/>
          <w:i w:val="0"/>
          <w:sz w:val="24"/>
          <w:szCs w:val="24"/>
        </w:rPr>
        <w:t xml:space="preserve"> Tu hai fatto il nostro cuore per te e il nostro cuore non ha pace se non r</w:t>
      </w:r>
      <w:r w:rsidRPr="004D536B">
        <w:rPr>
          <w:rFonts w:ascii="Times New Roman" w:hAnsi="Times New Roman"/>
          <w:b/>
          <w:i w:val="0"/>
          <w:sz w:val="24"/>
          <w:szCs w:val="24"/>
        </w:rPr>
        <w:t xml:space="preserve">iposa in Te.   </w:t>
      </w:r>
      <w:r w:rsidRPr="004D536B">
        <w:rPr>
          <w:rFonts w:ascii="Times New Roman" w:hAnsi="Times New Roman"/>
          <w:b/>
          <w:i w:val="0"/>
          <w:sz w:val="24"/>
          <w:szCs w:val="24"/>
        </w:rPr>
        <w:t>Tu Dio, ci hai fatto per la luce e verità ed è soltanto la, tutta la nostra vita.</w:t>
      </w:r>
    </w:p>
    <w:p w:rsidR="004D536B" w:rsidRPr="004D536B" w:rsidRDefault="004D536B" w:rsidP="004D536B">
      <w:pPr>
        <w:spacing w:before="0" w:line="240" w:lineRule="auto"/>
        <w:jc w:val="left"/>
        <w:rPr>
          <w:rFonts w:ascii="Times New Roman" w:hAnsi="Times New Roman"/>
          <w:i w:val="0"/>
          <w:sz w:val="24"/>
          <w:szCs w:val="24"/>
        </w:rPr>
      </w:pPr>
    </w:p>
    <w:p w:rsidR="004D536B" w:rsidRPr="004D536B" w:rsidRDefault="004D536B" w:rsidP="004D536B">
      <w:pPr>
        <w:spacing w:before="0" w:line="240" w:lineRule="auto"/>
        <w:ind w:firstLine="0"/>
        <w:jc w:val="left"/>
        <w:rPr>
          <w:rFonts w:ascii="Times New Roman" w:hAnsi="Times New Roman"/>
          <w:i w:val="0"/>
          <w:sz w:val="24"/>
          <w:szCs w:val="24"/>
        </w:rPr>
      </w:pPr>
      <w:r w:rsidRPr="004D536B">
        <w:rPr>
          <w:rFonts w:ascii="Times New Roman" w:hAnsi="Times New Roman"/>
          <w:i w:val="0"/>
          <w:sz w:val="24"/>
          <w:szCs w:val="24"/>
        </w:rPr>
        <w:t xml:space="preserve">Ti ringrazio, Signore, con cuore di gioia per il dono della fede. </w:t>
      </w:r>
    </w:p>
    <w:p w:rsidR="004D536B" w:rsidRPr="004D536B" w:rsidRDefault="004D536B" w:rsidP="004D536B">
      <w:pPr>
        <w:spacing w:before="0" w:line="240" w:lineRule="auto"/>
        <w:ind w:firstLine="0"/>
        <w:jc w:val="left"/>
        <w:rPr>
          <w:rFonts w:ascii="Times New Roman" w:hAnsi="Times New Roman"/>
          <w:i w:val="0"/>
          <w:sz w:val="24"/>
          <w:szCs w:val="24"/>
        </w:rPr>
      </w:pPr>
      <w:r w:rsidRPr="004D536B">
        <w:rPr>
          <w:rFonts w:ascii="Times New Roman" w:hAnsi="Times New Roman"/>
          <w:i w:val="0"/>
          <w:sz w:val="24"/>
          <w:szCs w:val="24"/>
        </w:rPr>
        <w:t>Credo in te, Signore, con rinnovata convinzione, per scelta personale</w:t>
      </w:r>
    </w:p>
    <w:p w:rsidR="004D536B" w:rsidRPr="004D536B" w:rsidRDefault="004D536B" w:rsidP="004D536B">
      <w:pPr>
        <w:spacing w:before="0" w:line="240" w:lineRule="auto"/>
        <w:ind w:firstLine="0"/>
        <w:jc w:val="left"/>
        <w:rPr>
          <w:rFonts w:ascii="Times New Roman" w:hAnsi="Times New Roman"/>
          <w:i w:val="0"/>
          <w:sz w:val="24"/>
          <w:szCs w:val="24"/>
        </w:rPr>
      </w:pPr>
      <w:r w:rsidRPr="004D536B">
        <w:rPr>
          <w:rFonts w:ascii="Times New Roman" w:hAnsi="Times New Roman"/>
          <w:i w:val="0"/>
          <w:sz w:val="24"/>
          <w:szCs w:val="24"/>
        </w:rPr>
        <w:t xml:space="preserve">Voglio vivere con coerenza la mia fede anche a costo di allontanarmi </w:t>
      </w:r>
    </w:p>
    <w:p w:rsidR="004D536B" w:rsidRPr="004D536B" w:rsidRDefault="004D536B" w:rsidP="004D536B">
      <w:pPr>
        <w:spacing w:before="0" w:line="240" w:lineRule="auto"/>
        <w:ind w:firstLine="0"/>
        <w:jc w:val="left"/>
        <w:rPr>
          <w:rFonts w:ascii="Times New Roman" w:hAnsi="Times New Roman"/>
          <w:i w:val="0"/>
          <w:sz w:val="24"/>
          <w:szCs w:val="24"/>
        </w:rPr>
      </w:pPr>
      <w:r w:rsidRPr="004D536B">
        <w:rPr>
          <w:rFonts w:ascii="Times New Roman" w:hAnsi="Times New Roman"/>
          <w:i w:val="0"/>
          <w:sz w:val="24"/>
          <w:szCs w:val="24"/>
        </w:rPr>
        <w:t>dalla comune mentalità codificata dall'istituzione.</w:t>
      </w:r>
    </w:p>
    <w:p w:rsidR="004D536B" w:rsidRPr="004D536B" w:rsidRDefault="004D536B" w:rsidP="004D536B">
      <w:pPr>
        <w:spacing w:before="0" w:line="240" w:lineRule="auto"/>
        <w:ind w:firstLine="0"/>
        <w:jc w:val="left"/>
        <w:rPr>
          <w:rFonts w:ascii="Times New Roman" w:hAnsi="Times New Roman"/>
          <w:i w:val="0"/>
          <w:sz w:val="24"/>
          <w:szCs w:val="24"/>
        </w:rPr>
      </w:pPr>
      <w:r w:rsidRPr="004D536B">
        <w:rPr>
          <w:rFonts w:ascii="Times New Roman" w:hAnsi="Times New Roman"/>
          <w:i w:val="0"/>
          <w:sz w:val="24"/>
          <w:szCs w:val="24"/>
        </w:rPr>
        <w:t xml:space="preserve">Davanti a te, Signore, percepisco la bellezza del tuo dono e la mia grande povertà. </w:t>
      </w:r>
    </w:p>
    <w:p w:rsidR="004D536B" w:rsidRPr="004D536B" w:rsidRDefault="004D536B" w:rsidP="004D536B">
      <w:pPr>
        <w:spacing w:before="0" w:line="240" w:lineRule="auto"/>
        <w:ind w:firstLine="0"/>
        <w:jc w:val="left"/>
        <w:rPr>
          <w:rFonts w:ascii="Times New Roman" w:hAnsi="Times New Roman"/>
          <w:i w:val="0"/>
          <w:sz w:val="24"/>
          <w:szCs w:val="24"/>
        </w:rPr>
      </w:pPr>
      <w:r w:rsidRPr="004D536B">
        <w:rPr>
          <w:rFonts w:ascii="Times New Roman" w:hAnsi="Times New Roman"/>
          <w:i w:val="0"/>
          <w:sz w:val="24"/>
          <w:szCs w:val="24"/>
        </w:rPr>
        <w:t>Per questo ti rinnovo il mio impegno.</w:t>
      </w:r>
    </w:p>
    <w:p w:rsidR="004D536B" w:rsidRPr="004D536B" w:rsidRDefault="004D536B" w:rsidP="004D536B">
      <w:pPr>
        <w:spacing w:before="0" w:line="240" w:lineRule="auto"/>
        <w:ind w:firstLine="0"/>
        <w:jc w:val="left"/>
        <w:rPr>
          <w:rFonts w:ascii="Times New Roman" w:hAnsi="Times New Roman"/>
          <w:i w:val="0"/>
          <w:sz w:val="24"/>
          <w:szCs w:val="24"/>
        </w:rPr>
      </w:pPr>
    </w:p>
    <w:p w:rsidR="004D536B" w:rsidRPr="004D536B" w:rsidRDefault="004D536B" w:rsidP="004D536B">
      <w:pPr>
        <w:spacing w:before="0" w:line="240" w:lineRule="auto"/>
        <w:ind w:firstLine="0"/>
        <w:jc w:val="left"/>
        <w:rPr>
          <w:rFonts w:ascii="Times New Roman" w:hAnsi="Times New Roman"/>
          <w:i w:val="0"/>
          <w:sz w:val="24"/>
          <w:szCs w:val="24"/>
        </w:rPr>
      </w:pPr>
      <w:r w:rsidRPr="004D536B">
        <w:rPr>
          <w:rFonts w:ascii="Times New Roman" w:hAnsi="Times New Roman"/>
          <w:i w:val="0"/>
          <w:sz w:val="24"/>
          <w:szCs w:val="24"/>
        </w:rPr>
        <w:t xml:space="preserve">Dopo anni di pratica insignificante è maturata in me una scelta di fede: </w:t>
      </w:r>
    </w:p>
    <w:p w:rsidR="004D536B" w:rsidRPr="004D536B" w:rsidRDefault="004D536B" w:rsidP="004D536B">
      <w:pPr>
        <w:spacing w:before="0" w:line="240" w:lineRule="auto"/>
        <w:ind w:firstLine="0"/>
        <w:jc w:val="left"/>
        <w:rPr>
          <w:rFonts w:ascii="Times New Roman" w:hAnsi="Times New Roman"/>
          <w:i w:val="0"/>
          <w:sz w:val="24"/>
          <w:szCs w:val="24"/>
        </w:rPr>
      </w:pPr>
      <w:r w:rsidRPr="004D536B">
        <w:rPr>
          <w:rFonts w:ascii="Times New Roman" w:hAnsi="Times New Roman"/>
          <w:i w:val="0"/>
          <w:sz w:val="24"/>
          <w:szCs w:val="24"/>
        </w:rPr>
        <w:t>ho scoperto che mi ami più di quanto avessi pensato.</w:t>
      </w:r>
    </w:p>
    <w:p w:rsidR="004D536B" w:rsidRPr="004D536B" w:rsidRDefault="004D536B" w:rsidP="004D536B">
      <w:pPr>
        <w:spacing w:before="0" w:line="240" w:lineRule="auto"/>
        <w:ind w:firstLine="0"/>
        <w:jc w:val="left"/>
        <w:rPr>
          <w:rFonts w:ascii="Times New Roman" w:hAnsi="Times New Roman"/>
          <w:i w:val="0"/>
          <w:sz w:val="24"/>
          <w:szCs w:val="24"/>
        </w:rPr>
      </w:pPr>
      <w:r w:rsidRPr="004D536B">
        <w:rPr>
          <w:rFonts w:ascii="Times New Roman" w:hAnsi="Times New Roman"/>
          <w:i w:val="0"/>
          <w:sz w:val="24"/>
          <w:szCs w:val="24"/>
        </w:rPr>
        <w:t>Ti ho chiesto luce e forza e tu me le hai date facendomi rinascere il gusto della vita.</w:t>
      </w:r>
    </w:p>
    <w:p w:rsidR="004D536B" w:rsidRPr="004D536B" w:rsidRDefault="004D536B" w:rsidP="004D536B">
      <w:pPr>
        <w:spacing w:before="0" w:line="240" w:lineRule="auto"/>
        <w:ind w:firstLine="0"/>
        <w:jc w:val="left"/>
        <w:rPr>
          <w:rFonts w:ascii="Times New Roman" w:hAnsi="Times New Roman"/>
          <w:i w:val="0"/>
          <w:sz w:val="24"/>
          <w:szCs w:val="24"/>
        </w:rPr>
      </w:pPr>
      <w:r w:rsidRPr="004D536B">
        <w:rPr>
          <w:rFonts w:ascii="Times New Roman" w:hAnsi="Times New Roman"/>
          <w:i w:val="0"/>
          <w:sz w:val="24"/>
          <w:szCs w:val="24"/>
        </w:rPr>
        <w:t xml:space="preserve">Vorrei che tutti gli uomini ti conoscessero veramente, Signore, </w:t>
      </w:r>
    </w:p>
    <w:p w:rsidR="004D536B" w:rsidRPr="004D536B" w:rsidRDefault="004D536B" w:rsidP="004D536B">
      <w:pPr>
        <w:spacing w:before="0" w:line="240" w:lineRule="auto"/>
        <w:ind w:firstLine="0"/>
        <w:jc w:val="left"/>
        <w:rPr>
          <w:rFonts w:ascii="Times New Roman" w:hAnsi="Times New Roman"/>
          <w:sz w:val="24"/>
          <w:szCs w:val="24"/>
        </w:rPr>
      </w:pPr>
      <w:r w:rsidRPr="004D536B">
        <w:rPr>
          <w:rFonts w:ascii="Times New Roman" w:hAnsi="Times New Roman"/>
          <w:i w:val="0"/>
          <w:sz w:val="24"/>
          <w:szCs w:val="24"/>
        </w:rPr>
        <w:t>ed imparassero ad ascoltare la tua parola di pace</w:t>
      </w:r>
      <w:r w:rsidRPr="004D536B">
        <w:rPr>
          <w:rFonts w:ascii="Times New Roman" w:hAnsi="Times New Roman"/>
          <w:i w:val="0"/>
          <w:sz w:val="20"/>
        </w:rPr>
        <w:t>.</w:t>
      </w:r>
      <w:r w:rsidRPr="004D536B">
        <w:rPr>
          <w:rFonts w:ascii="Times New Roman" w:hAnsi="Times New Roman"/>
          <w:sz w:val="20"/>
        </w:rPr>
        <w:t xml:space="preserve"> </w:t>
      </w:r>
      <w:r w:rsidRPr="004D536B">
        <w:rPr>
          <w:rFonts w:ascii="Times New Roman" w:hAnsi="Times New Roman"/>
          <w:b/>
          <w:i w:val="0"/>
          <w:sz w:val="20"/>
        </w:rPr>
        <w:t xml:space="preserve">(Sergio </w:t>
      </w:r>
      <w:proofErr w:type="spellStart"/>
      <w:r w:rsidRPr="004D536B">
        <w:rPr>
          <w:rFonts w:ascii="Times New Roman" w:hAnsi="Times New Roman"/>
          <w:b/>
          <w:i w:val="0"/>
          <w:sz w:val="20"/>
        </w:rPr>
        <w:t>Carrarini</w:t>
      </w:r>
      <w:proofErr w:type="spellEnd"/>
      <w:r w:rsidRPr="004D536B">
        <w:rPr>
          <w:rFonts w:ascii="Times New Roman" w:hAnsi="Times New Roman"/>
          <w:b/>
          <w:i w:val="0"/>
          <w:sz w:val="20"/>
        </w:rPr>
        <w:t>)</w:t>
      </w:r>
    </w:p>
    <w:p w:rsidR="004D536B" w:rsidRPr="004D536B" w:rsidRDefault="004D536B" w:rsidP="004D536B">
      <w:pPr>
        <w:spacing w:before="0" w:line="240" w:lineRule="auto"/>
        <w:jc w:val="left"/>
        <w:rPr>
          <w:rFonts w:ascii="Times New Roman" w:hAnsi="Times New Roman"/>
          <w:b/>
          <w:sz w:val="24"/>
          <w:szCs w:val="24"/>
        </w:rPr>
      </w:pPr>
    </w:p>
    <w:p w:rsidR="004D536B" w:rsidRPr="004D536B" w:rsidRDefault="004D536B" w:rsidP="004D536B">
      <w:pPr>
        <w:spacing w:before="0" w:line="240" w:lineRule="auto"/>
        <w:jc w:val="left"/>
        <w:rPr>
          <w:rFonts w:ascii="Times New Roman" w:hAnsi="Times New Roman"/>
          <w:b/>
          <w:sz w:val="24"/>
          <w:szCs w:val="24"/>
        </w:rPr>
      </w:pPr>
    </w:p>
    <w:p w:rsidR="004D536B" w:rsidRPr="004D536B" w:rsidRDefault="004D536B" w:rsidP="004D536B">
      <w:pPr>
        <w:spacing w:before="0" w:line="240" w:lineRule="auto"/>
        <w:ind w:firstLine="0"/>
        <w:rPr>
          <w:rFonts w:ascii="Times New Roman" w:hAnsi="Times New Roman"/>
          <w:b/>
          <w:bCs/>
          <w:i w:val="0"/>
          <w:sz w:val="24"/>
          <w:szCs w:val="24"/>
        </w:rPr>
      </w:pPr>
      <w:r w:rsidRPr="004D536B">
        <w:rPr>
          <w:rFonts w:ascii="Times New Roman" w:hAnsi="Times New Roman"/>
          <w:b/>
          <w:bCs/>
          <w:sz w:val="24"/>
          <w:szCs w:val="24"/>
        </w:rPr>
        <w:t xml:space="preserve"> </w:t>
      </w:r>
      <w:r w:rsidRPr="004D536B">
        <w:rPr>
          <w:rFonts w:ascii="Times New Roman" w:hAnsi="Times New Roman"/>
          <w:b/>
          <w:bCs/>
          <w:i w:val="0"/>
          <w:sz w:val="24"/>
          <w:szCs w:val="24"/>
        </w:rPr>
        <w:t xml:space="preserve">Gesù per le strade del nostro Paese </w:t>
      </w:r>
    </w:p>
    <w:p w:rsidR="004D536B" w:rsidRPr="004D536B" w:rsidRDefault="004D536B" w:rsidP="004D536B">
      <w:pPr>
        <w:spacing w:before="0" w:line="240" w:lineRule="auto"/>
        <w:ind w:firstLine="0"/>
        <w:rPr>
          <w:rFonts w:ascii="Times New Roman" w:hAnsi="Times New Roman"/>
          <w:i w:val="0"/>
          <w:sz w:val="24"/>
          <w:szCs w:val="24"/>
        </w:rPr>
      </w:pPr>
      <w:r w:rsidRPr="004D536B">
        <w:rPr>
          <w:rFonts w:ascii="Times New Roman" w:hAnsi="Times New Roman"/>
          <w:i w:val="0"/>
          <w:sz w:val="24"/>
          <w:szCs w:val="24"/>
        </w:rPr>
        <w:t>Nel mio Paese, prima della Perestroika (</w:t>
      </w:r>
      <w:proofErr w:type="spellStart"/>
      <w:r w:rsidRPr="004D536B">
        <w:rPr>
          <w:rFonts w:ascii="Times New Roman" w:hAnsi="Times New Roman"/>
          <w:i w:val="0"/>
          <w:iCs/>
          <w:sz w:val="24"/>
          <w:szCs w:val="24"/>
        </w:rPr>
        <w:t>Dõi</w:t>
      </w:r>
      <w:proofErr w:type="spellEnd"/>
      <w:r w:rsidRPr="004D536B">
        <w:rPr>
          <w:rFonts w:ascii="Times New Roman" w:hAnsi="Times New Roman"/>
          <w:i w:val="0"/>
          <w:iCs/>
          <w:sz w:val="24"/>
          <w:szCs w:val="24"/>
        </w:rPr>
        <w:t xml:space="preserve"> </w:t>
      </w:r>
      <w:proofErr w:type="spellStart"/>
      <w:r w:rsidRPr="004D536B">
        <w:rPr>
          <w:rFonts w:ascii="Times New Roman" w:hAnsi="Times New Roman"/>
          <w:i w:val="0"/>
          <w:iCs/>
          <w:sz w:val="24"/>
          <w:szCs w:val="24"/>
        </w:rPr>
        <w:t>mói</w:t>
      </w:r>
      <w:proofErr w:type="spellEnd"/>
      <w:r w:rsidRPr="004D536B">
        <w:rPr>
          <w:rFonts w:ascii="Times New Roman" w:hAnsi="Times New Roman"/>
          <w:i w:val="0"/>
          <w:sz w:val="24"/>
          <w:szCs w:val="24"/>
        </w:rPr>
        <w:t xml:space="preserve">), in ciascuna delle due diocesi </w:t>
      </w:r>
      <w:proofErr w:type="spellStart"/>
      <w:r w:rsidRPr="004D536B">
        <w:rPr>
          <w:rFonts w:ascii="Times New Roman" w:hAnsi="Times New Roman"/>
          <w:i w:val="0"/>
          <w:sz w:val="24"/>
          <w:szCs w:val="24"/>
        </w:rPr>
        <w:t>Langson</w:t>
      </w:r>
      <w:proofErr w:type="spellEnd"/>
      <w:r w:rsidRPr="004D536B">
        <w:rPr>
          <w:rFonts w:ascii="Times New Roman" w:hAnsi="Times New Roman"/>
          <w:i w:val="0"/>
          <w:sz w:val="24"/>
          <w:szCs w:val="24"/>
        </w:rPr>
        <w:t xml:space="preserve"> e </w:t>
      </w:r>
      <w:proofErr w:type="spellStart"/>
      <w:r w:rsidRPr="004D536B">
        <w:rPr>
          <w:rFonts w:ascii="Times New Roman" w:hAnsi="Times New Roman"/>
          <w:i w:val="0"/>
          <w:sz w:val="24"/>
          <w:szCs w:val="24"/>
        </w:rPr>
        <w:t>Bac</w:t>
      </w:r>
      <w:proofErr w:type="spellEnd"/>
      <w:r w:rsidRPr="004D536B">
        <w:rPr>
          <w:rFonts w:ascii="Times New Roman" w:hAnsi="Times New Roman"/>
          <w:i w:val="0"/>
          <w:sz w:val="24"/>
          <w:szCs w:val="24"/>
        </w:rPr>
        <w:t xml:space="preserve"> </w:t>
      </w:r>
      <w:proofErr w:type="spellStart"/>
      <w:r w:rsidRPr="004D536B">
        <w:rPr>
          <w:rFonts w:ascii="Times New Roman" w:hAnsi="Times New Roman"/>
          <w:i w:val="0"/>
          <w:sz w:val="24"/>
          <w:szCs w:val="24"/>
        </w:rPr>
        <w:t>Ninh</w:t>
      </w:r>
      <w:proofErr w:type="spellEnd"/>
      <w:r w:rsidRPr="004D536B">
        <w:rPr>
          <w:rFonts w:ascii="Times New Roman" w:hAnsi="Times New Roman"/>
          <w:i w:val="0"/>
          <w:sz w:val="24"/>
          <w:szCs w:val="24"/>
        </w:rPr>
        <w:t xml:space="preserve"> nel nord del Vietnam, sono rimasti soltanto due preti che non potevano uscire liberamente dalla loro residenza. Racconta il cardinale Giuseppe </w:t>
      </w:r>
      <w:proofErr w:type="spellStart"/>
      <w:r w:rsidRPr="004D536B">
        <w:rPr>
          <w:rFonts w:ascii="Times New Roman" w:hAnsi="Times New Roman"/>
          <w:i w:val="0"/>
          <w:sz w:val="24"/>
          <w:szCs w:val="24"/>
        </w:rPr>
        <w:t>Trinh</w:t>
      </w:r>
      <w:proofErr w:type="spellEnd"/>
      <w:r w:rsidRPr="004D536B">
        <w:rPr>
          <w:rFonts w:ascii="Times New Roman" w:hAnsi="Times New Roman"/>
          <w:i w:val="0"/>
          <w:sz w:val="24"/>
          <w:szCs w:val="24"/>
        </w:rPr>
        <w:t xml:space="preserve"> </w:t>
      </w:r>
      <w:proofErr w:type="spellStart"/>
      <w:r w:rsidRPr="004D536B">
        <w:rPr>
          <w:rFonts w:ascii="Times New Roman" w:hAnsi="Times New Roman"/>
          <w:i w:val="0"/>
          <w:sz w:val="24"/>
          <w:szCs w:val="24"/>
        </w:rPr>
        <w:t>Nhu</w:t>
      </w:r>
      <w:proofErr w:type="spellEnd"/>
      <w:r w:rsidRPr="004D536B">
        <w:rPr>
          <w:rFonts w:ascii="Times New Roman" w:hAnsi="Times New Roman"/>
          <w:i w:val="0"/>
          <w:sz w:val="24"/>
          <w:szCs w:val="24"/>
        </w:rPr>
        <w:t xml:space="preserve"> </w:t>
      </w:r>
      <w:proofErr w:type="spellStart"/>
      <w:r w:rsidRPr="004D536B">
        <w:rPr>
          <w:rFonts w:ascii="Times New Roman" w:hAnsi="Times New Roman"/>
          <w:i w:val="0"/>
          <w:sz w:val="24"/>
          <w:szCs w:val="24"/>
        </w:rPr>
        <w:t>Khuê</w:t>
      </w:r>
      <w:proofErr w:type="spellEnd"/>
      <w:r w:rsidRPr="004D536B">
        <w:rPr>
          <w:rFonts w:ascii="Times New Roman" w:hAnsi="Times New Roman"/>
          <w:i w:val="0"/>
          <w:sz w:val="24"/>
          <w:szCs w:val="24"/>
        </w:rPr>
        <w:t>: «Piccoli gruppi di due o più vivevano il Vangelo nel quotidiano e si aiutavano in ogni modo; e nel dono reciproco sperimentavano la presenza di Colui che ha detto: "Abbiate fiducia! lo ho vinto il mondo" (</w:t>
      </w:r>
      <w:proofErr w:type="spellStart"/>
      <w:r w:rsidRPr="004D536B">
        <w:rPr>
          <w:rFonts w:ascii="Times New Roman" w:hAnsi="Times New Roman"/>
          <w:i w:val="0"/>
          <w:iCs/>
          <w:sz w:val="24"/>
          <w:szCs w:val="24"/>
        </w:rPr>
        <w:t>Gv</w:t>
      </w:r>
      <w:proofErr w:type="spellEnd"/>
      <w:r w:rsidRPr="004D536B">
        <w:rPr>
          <w:rFonts w:ascii="Times New Roman" w:hAnsi="Times New Roman"/>
          <w:i w:val="0"/>
          <w:sz w:val="24"/>
          <w:szCs w:val="24"/>
        </w:rPr>
        <w:t xml:space="preserve"> 16,33)». </w:t>
      </w:r>
    </w:p>
    <w:p w:rsidR="004D536B" w:rsidRPr="004D536B" w:rsidRDefault="004D536B" w:rsidP="004D536B">
      <w:pPr>
        <w:spacing w:before="0" w:line="240" w:lineRule="auto"/>
        <w:ind w:firstLine="0"/>
        <w:rPr>
          <w:rFonts w:ascii="Times New Roman" w:hAnsi="Times New Roman"/>
          <w:i w:val="0"/>
          <w:sz w:val="24"/>
          <w:szCs w:val="24"/>
        </w:rPr>
      </w:pPr>
      <w:r w:rsidRPr="004D536B">
        <w:rPr>
          <w:rFonts w:ascii="Times New Roman" w:hAnsi="Times New Roman"/>
          <w:i w:val="0"/>
          <w:sz w:val="24"/>
          <w:szCs w:val="24"/>
        </w:rPr>
        <w:t xml:space="preserve"> </w:t>
      </w:r>
      <w:r w:rsidRPr="004D536B">
        <w:rPr>
          <w:rFonts w:ascii="Times New Roman" w:hAnsi="Times New Roman"/>
          <w:i w:val="0"/>
          <w:sz w:val="24"/>
          <w:szCs w:val="24"/>
        </w:rPr>
        <w:t xml:space="preserve">È soprattutto grazie a questi piccoli gruppi (...) che la Chiesa nel mio Paese è sopravvissuta. Ovunque, infatti, si poteva verificare questa presenza di Cristo. Anche fra due cristiani che si incontravano al mercato o fra due uomini che lavoravano fianco a fianco nel campo di rieducazione. Non occorreva parlarsi. Non occorreva un particolare contesto. </w:t>
      </w:r>
    </w:p>
    <w:p w:rsidR="004D536B" w:rsidRPr="004D536B" w:rsidRDefault="004D536B" w:rsidP="004D536B">
      <w:pPr>
        <w:spacing w:before="0" w:line="240" w:lineRule="auto"/>
        <w:rPr>
          <w:rFonts w:ascii="Times New Roman" w:hAnsi="Times New Roman"/>
          <w:i w:val="0"/>
          <w:sz w:val="24"/>
          <w:szCs w:val="24"/>
        </w:rPr>
      </w:pPr>
      <w:r w:rsidRPr="004D536B">
        <w:rPr>
          <w:rFonts w:ascii="Times New Roman" w:hAnsi="Times New Roman"/>
          <w:i w:val="0"/>
          <w:sz w:val="24"/>
          <w:szCs w:val="24"/>
        </w:rPr>
        <w:t>Bastava unirsi "nel suo nome", vale a dire nel suo amore. E si sperimentava la presenza del Risorto che illuminava e confortava. Proprio quando veniva meno tutto, Gesù ha ripreso a camminare per le strade del nostro Paese. È uscito dai tabernacoli e si è fatto presente nelle scuole e nelle fabbriche, negli uffici e nelle prigioni.</w:t>
      </w:r>
      <w:r w:rsidRPr="004D536B">
        <w:rPr>
          <w:rFonts w:ascii="Times New Roman" w:hAnsi="Times New Roman"/>
          <w:b/>
          <w:sz w:val="24"/>
          <w:szCs w:val="24"/>
        </w:rPr>
        <w:t xml:space="preserve"> </w:t>
      </w:r>
      <w:r w:rsidRPr="004D536B">
        <w:rPr>
          <w:rFonts w:ascii="Times New Roman" w:hAnsi="Times New Roman"/>
          <w:b/>
          <w:i w:val="0"/>
          <w:sz w:val="24"/>
          <w:szCs w:val="24"/>
        </w:rPr>
        <w:t>(</w:t>
      </w:r>
      <w:r w:rsidRPr="004D536B">
        <w:rPr>
          <w:rFonts w:ascii="Times New Roman" w:hAnsi="Times New Roman"/>
          <w:b/>
          <w:i w:val="0"/>
          <w:iCs/>
          <w:sz w:val="24"/>
          <w:szCs w:val="24"/>
        </w:rPr>
        <w:t xml:space="preserve">Card. François-Xavier Van </w:t>
      </w:r>
      <w:proofErr w:type="spellStart"/>
      <w:r w:rsidRPr="004D536B">
        <w:rPr>
          <w:rFonts w:ascii="Times New Roman" w:hAnsi="Times New Roman"/>
          <w:b/>
          <w:i w:val="0"/>
          <w:iCs/>
          <w:sz w:val="24"/>
          <w:szCs w:val="24"/>
        </w:rPr>
        <w:t>Thuan</w:t>
      </w:r>
      <w:proofErr w:type="spellEnd"/>
      <w:r w:rsidRPr="004D536B">
        <w:rPr>
          <w:rFonts w:ascii="Times New Roman" w:hAnsi="Times New Roman"/>
          <w:b/>
          <w:i w:val="0"/>
          <w:iCs/>
          <w:sz w:val="24"/>
          <w:szCs w:val="24"/>
        </w:rPr>
        <w:t xml:space="preserve"> in Testimoni della speranza</w:t>
      </w:r>
      <w:r w:rsidRPr="004D536B">
        <w:rPr>
          <w:rFonts w:ascii="Times New Roman" w:hAnsi="Times New Roman"/>
          <w:b/>
          <w:i w:val="0"/>
          <w:sz w:val="24"/>
          <w:szCs w:val="24"/>
        </w:rPr>
        <w:t>, Città Nuova,)</w:t>
      </w:r>
    </w:p>
    <w:p w:rsidR="004D536B" w:rsidRPr="004D536B" w:rsidRDefault="004D536B" w:rsidP="004D536B">
      <w:pPr>
        <w:spacing w:before="0" w:line="240" w:lineRule="auto"/>
        <w:jc w:val="left"/>
        <w:rPr>
          <w:rFonts w:ascii="Times New Roman" w:hAnsi="Times New Roman"/>
          <w:b/>
          <w:bCs/>
          <w:i w:val="0"/>
          <w:iCs/>
          <w:sz w:val="24"/>
          <w:szCs w:val="24"/>
        </w:rPr>
      </w:pPr>
    </w:p>
    <w:p w:rsidR="004D536B" w:rsidRPr="004D536B" w:rsidRDefault="004D536B" w:rsidP="004D536B">
      <w:pPr>
        <w:spacing w:before="0" w:line="240" w:lineRule="auto"/>
        <w:jc w:val="left"/>
        <w:rPr>
          <w:rFonts w:ascii="Times New Roman" w:hAnsi="Times New Roman"/>
          <w:b/>
          <w:i w:val="0"/>
          <w:iCs/>
          <w:sz w:val="24"/>
          <w:szCs w:val="24"/>
        </w:rPr>
      </w:pPr>
    </w:p>
    <w:p w:rsidR="004D536B" w:rsidRPr="004D536B" w:rsidRDefault="004D536B" w:rsidP="004D536B">
      <w:pPr>
        <w:spacing w:before="0" w:line="240" w:lineRule="auto"/>
        <w:jc w:val="left"/>
        <w:rPr>
          <w:rFonts w:ascii="Times New Roman" w:hAnsi="Times New Roman"/>
          <w:b/>
          <w:i w:val="0"/>
          <w:sz w:val="24"/>
          <w:szCs w:val="24"/>
        </w:rPr>
      </w:pPr>
      <w:r w:rsidRPr="004D536B">
        <w:rPr>
          <w:rFonts w:ascii="Times New Roman" w:hAnsi="Times New Roman"/>
          <w:b/>
          <w:i w:val="0"/>
          <w:iCs/>
          <w:sz w:val="24"/>
          <w:szCs w:val="24"/>
        </w:rPr>
        <w:t>“Siate benevoli gli uni verso gli altri, misericordiosi, perdonandovi a vicenda come Dio ha perdonato a voi in Cristo” (</w:t>
      </w:r>
      <w:proofErr w:type="spellStart"/>
      <w:r w:rsidRPr="004D536B">
        <w:rPr>
          <w:rFonts w:ascii="Times New Roman" w:hAnsi="Times New Roman"/>
          <w:b/>
          <w:i w:val="0"/>
          <w:iCs/>
          <w:sz w:val="24"/>
          <w:szCs w:val="24"/>
        </w:rPr>
        <w:t>Ef</w:t>
      </w:r>
      <w:proofErr w:type="spellEnd"/>
      <w:r w:rsidRPr="004D536B">
        <w:rPr>
          <w:rFonts w:ascii="Times New Roman" w:hAnsi="Times New Roman"/>
          <w:b/>
          <w:i w:val="0"/>
          <w:iCs/>
          <w:sz w:val="24"/>
          <w:szCs w:val="24"/>
        </w:rPr>
        <w:t xml:space="preserve"> 4,32).</w:t>
      </w:r>
    </w:p>
    <w:p w:rsidR="004D536B" w:rsidRPr="004D536B" w:rsidRDefault="004D536B" w:rsidP="004D536B">
      <w:pPr>
        <w:spacing w:before="0" w:line="240" w:lineRule="auto"/>
        <w:rPr>
          <w:rFonts w:ascii="Times New Roman" w:hAnsi="Times New Roman"/>
          <w:i w:val="0"/>
          <w:sz w:val="24"/>
          <w:szCs w:val="24"/>
        </w:rPr>
      </w:pPr>
      <w:r w:rsidRPr="004D536B">
        <w:rPr>
          <w:rFonts w:ascii="Times New Roman" w:hAnsi="Times New Roman"/>
          <w:i w:val="0"/>
          <w:sz w:val="24"/>
          <w:szCs w:val="24"/>
        </w:rPr>
        <w:t xml:space="preserve">L'apostolo sta parlando </w:t>
      </w:r>
      <w:proofErr w:type="gramStart"/>
      <w:r w:rsidRPr="004D536B">
        <w:rPr>
          <w:rFonts w:ascii="Times New Roman" w:hAnsi="Times New Roman"/>
          <w:i w:val="0"/>
          <w:sz w:val="24"/>
          <w:szCs w:val="24"/>
        </w:rPr>
        <w:t>delle vita</w:t>
      </w:r>
      <w:proofErr w:type="gramEnd"/>
      <w:r w:rsidRPr="004D536B">
        <w:rPr>
          <w:rFonts w:ascii="Times New Roman" w:hAnsi="Times New Roman"/>
          <w:i w:val="0"/>
          <w:sz w:val="24"/>
          <w:szCs w:val="24"/>
        </w:rPr>
        <w:t xml:space="preserve"> cristiana come vita di unità e di carità. Do</w:t>
      </w:r>
      <w:r w:rsidRPr="004D536B">
        <w:rPr>
          <w:rFonts w:ascii="Times New Roman" w:hAnsi="Times New Roman"/>
          <w:i w:val="0"/>
          <w:sz w:val="24"/>
          <w:szCs w:val="24"/>
        </w:rPr>
        <w:softHyphen/>
        <w:t>po avere elencato le cose che l'amore cristiano ci fa evitare (la menzogna, il furto, la disonestà, ecc.), egli ci dice ciò che questo amore spinge a fare. Ed ecco uno dei primi atteggiamenti che la carità ci suggerisce: la misericordia, il perdono verso tutti. Dobbiamo essere misericordiosi - spiega l'apostolo - perché siamo figli di Dio e come tali siamo chiamati a rivestirci dei sentimenti di Dio riversando sui nostri pros</w:t>
      </w:r>
      <w:r w:rsidRPr="004D536B">
        <w:rPr>
          <w:rFonts w:ascii="Times New Roman" w:hAnsi="Times New Roman"/>
          <w:i w:val="0"/>
          <w:sz w:val="24"/>
          <w:szCs w:val="24"/>
        </w:rPr>
        <w:softHyphen/>
        <w:t xml:space="preserve">simi quella misericordia che il Padre celeste ha riversato su di noi attraverso il Figlio suo Gesù Cristo. </w:t>
      </w:r>
    </w:p>
    <w:p w:rsidR="004D536B" w:rsidRPr="004D536B" w:rsidRDefault="004D536B" w:rsidP="004D536B">
      <w:pPr>
        <w:spacing w:before="0" w:line="240" w:lineRule="auto"/>
        <w:rPr>
          <w:rFonts w:ascii="Times New Roman" w:hAnsi="Times New Roman"/>
          <w:i w:val="0"/>
          <w:sz w:val="24"/>
          <w:szCs w:val="24"/>
        </w:rPr>
      </w:pPr>
      <w:r w:rsidRPr="004D536B">
        <w:rPr>
          <w:rFonts w:ascii="Times New Roman" w:hAnsi="Times New Roman"/>
          <w:i w:val="0"/>
          <w:sz w:val="24"/>
          <w:szCs w:val="24"/>
        </w:rPr>
        <w:t xml:space="preserve">  In Gesù noi vediamo un amore infinitamente accogliente. Gesù non condanna, non esclude mai alcuno, sostiene ed incoraggia tutti, non spegne la fiammella tremo</w:t>
      </w:r>
      <w:r w:rsidRPr="004D536B">
        <w:rPr>
          <w:rFonts w:ascii="Times New Roman" w:hAnsi="Times New Roman"/>
          <w:i w:val="0"/>
          <w:sz w:val="24"/>
          <w:szCs w:val="24"/>
        </w:rPr>
        <w:softHyphen/>
        <w:t>lante. Il suo è un amore che va alla ricerca della pecorella smarrita. È un amore che ri</w:t>
      </w:r>
      <w:r w:rsidRPr="004D536B">
        <w:rPr>
          <w:rFonts w:ascii="Times New Roman" w:hAnsi="Times New Roman"/>
          <w:i w:val="0"/>
          <w:sz w:val="24"/>
          <w:szCs w:val="24"/>
        </w:rPr>
        <w:softHyphen/>
        <w:t>costruisce e ridona la pace. È un amore che perdona senza limiti, che dimentica tutto, che fa festa al peccatore che ritorna alla casa del Padre, rinnovandolo completamente.</w:t>
      </w:r>
    </w:p>
    <w:p w:rsidR="004D536B" w:rsidRPr="004D536B" w:rsidRDefault="004D536B" w:rsidP="004D536B">
      <w:pPr>
        <w:spacing w:before="0" w:line="240" w:lineRule="auto"/>
        <w:rPr>
          <w:rFonts w:ascii="Times New Roman" w:hAnsi="Times New Roman"/>
          <w:b/>
          <w:iCs/>
          <w:sz w:val="24"/>
          <w:szCs w:val="24"/>
        </w:rPr>
      </w:pPr>
      <w:r w:rsidRPr="004D536B">
        <w:rPr>
          <w:rFonts w:ascii="Times New Roman" w:hAnsi="Times New Roman"/>
          <w:i w:val="0"/>
          <w:sz w:val="24"/>
          <w:szCs w:val="24"/>
        </w:rPr>
        <w:t>Se saremo misericordiosi, potremo essere veramente artefici di pace e di unità. Dal momento che tutti siamo fragili, limitati ed esposti all'errore, è evidente che la pa</w:t>
      </w:r>
      <w:r w:rsidRPr="004D536B">
        <w:rPr>
          <w:rFonts w:ascii="Times New Roman" w:hAnsi="Times New Roman"/>
          <w:i w:val="0"/>
          <w:sz w:val="24"/>
          <w:szCs w:val="24"/>
        </w:rPr>
        <w:softHyphen/>
        <w:t>ce e l'unità fra di noi dipenderanno in primo luogo dal saperci comprendere e perdo</w:t>
      </w:r>
      <w:r w:rsidRPr="004D536B">
        <w:rPr>
          <w:rFonts w:ascii="Times New Roman" w:hAnsi="Times New Roman"/>
          <w:i w:val="0"/>
          <w:sz w:val="24"/>
          <w:szCs w:val="24"/>
        </w:rPr>
        <w:softHyphen/>
        <w:t>nare vicendevolmente</w:t>
      </w:r>
      <w:r w:rsidRPr="004D536B">
        <w:rPr>
          <w:rFonts w:ascii="Times New Roman" w:hAnsi="Times New Roman"/>
          <w:b/>
          <w:i w:val="0"/>
          <w:sz w:val="24"/>
          <w:szCs w:val="24"/>
        </w:rPr>
        <w:t>.</w:t>
      </w:r>
      <w:r w:rsidRPr="004D536B">
        <w:rPr>
          <w:rFonts w:ascii="Times New Roman" w:hAnsi="Times New Roman"/>
          <w:b/>
          <w:sz w:val="24"/>
          <w:szCs w:val="24"/>
        </w:rPr>
        <w:t xml:space="preserve"> </w:t>
      </w:r>
      <w:r w:rsidRPr="004D536B">
        <w:rPr>
          <w:rFonts w:ascii="Times New Roman" w:hAnsi="Times New Roman"/>
          <w:b/>
          <w:i w:val="0"/>
          <w:sz w:val="24"/>
          <w:szCs w:val="24"/>
        </w:rPr>
        <w:t>(</w:t>
      </w:r>
      <w:r w:rsidRPr="004D536B">
        <w:rPr>
          <w:rFonts w:ascii="Times New Roman" w:hAnsi="Times New Roman"/>
          <w:b/>
          <w:i w:val="0"/>
          <w:iCs/>
          <w:sz w:val="24"/>
          <w:szCs w:val="24"/>
        </w:rPr>
        <w:t>Chiara Lubich)</w:t>
      </w:r>
    </w:p>
    <w:p w:rsidR="004D536B" w:rsidRPr="004D536B" w:rsidRDefault="004D536B" w:rsidP="004D536B">
      <w:pPr>
        <w:spacing w:before="0" w:line="240" w:lineRule="auto"/>
        <w:jc w:val="left"/>
        <w:rPr>
          <w:rFonts w:ascii="Times New Roman" w:hAnsi="Times New Roman"/>
          <w:b/>
          <w:i w:val="0"/>
          <w:iCs/>
          <w:sz w:val="24"/>
          <w:szCs w:val="24"/>
        </w:rPr>
      </w:pPr>
    </w:p>
    <w:p w:rsidR="004D536B" w:rsidRPr="004D536B" w:rsidRDefault="004D536B" w:rsidP="004D536B">
      <w:pPr>
        <w:spacing w:before="0" w:line="240" w:lineRule="auto"/>
        <w:jc w:val="center"/>
        <w:rPr>
          <w:rFonts w:ascii="Times New Roman" w:hAnsi="Times New Roman"/>
          <w:i w:val="0"/>
          <w:iCs/>
          <w:sz w:val="24"/>
          <w:szCs w:val="24"/>
        </w:rPr>
      </w:pPr>
      <w:r w:rsidRPr="004D536B">
        <w:rPr>
          <w:rFonts w:ascii="Times New Roman" w:hAnsi="Times New Roman"/>
          <w:i w:val="0"/>
          <w:iCs/>
          <w:sz w:val="24"/>
          <w:szCs w:val="24"/>
        </w:rPr>
        <w:lastRenderedPageBreak/>
        <w:t>Interventi e dialogo</w:t>
      </w:r>
    </w:p>
    <w:p w:rsidR="004D536B" w:rsidRPr="004D536B" w:rsidRDefault="004D536B" w:rsidP="004D536B">
      <w:pPr>
        <w:spacing w:before="0" w:line="240" w:lineRule="auto"/>
        <w:jc w:val="center"/>
        <w:rPr>
          <w:rFonts w:ascii="Times New Roman" w:hAnsi="Times New Roman"/>
          <w:i w:val="0"/>
          <w:iCs/>
          <w:sz w:val="24"/>
          <w:szCs w:val="24"/>
        </w:rPr>
      </w:pPr>
      <w:r w:rsidRPr="004D536B">
        <w:rPr>
          <w:rFonts w:ascii="Times New Roman" w:hAnsi="Times New Roman"/>
          <w:i w:val="0"/>
          <w:iCs/>
          <w:sz w:val="24"/>
          <w:szCs w:val="24"/>
        </w:rPr>
        <w:t>Preghiera Finale</w:t>
      </w:r>
    </w:p>
    <w:p w:rsidR="004D536B" w:rsidRPr="004D536B" w:rsidRDefault="004D536B" w:rsidP="004D536B">
      <w:pPr>
        <w:spacing w:before="0" w:line="240" w:lineRule="auto"/>
        <w:jc w:val="left"/>
        <w:rPr>
          <w:rFonts w:ascii="Times New Roman" w:hAnsi="Times New Roman"/>
          <w:i w:val="0"/>
          <w:iCs/>
          <w:sz w:val="24"/>
          <w:szCs w:val="24"/>
        </w:rPr>
      </w:pPr>
    </w:p>
    <w:p w:rsidR="004D536B" w:rsidRPr="004D536B" w:rsidRDefault="004D536B" w:rsidP="004D536B">
      <w:pPr>
        <w:spacing w:before="0" w:line="240" w:lineRule="auto"/>
        <w:jc w:val="left"/>
        <w:rPr>
          <w:rFonts w:ascii="Times New Roman" w:hAnsi="Times New Roman"/>
          <w:i w:val="0"/>
          <w:iCs/>
          <w:sz w:val="24"/>
          <w:szCs w:val="24"/>
        </w:rPr>
      </w:pPr>
      <w:r w:rsidRPr="004D536B">
        <w:rPr>
          <w:rFonts w:ascii="Times New Roman" w:hAnsi="Times New Roman"/>
          <w:i w:val="0"/>
          <w:iCs/>
          <w:sz w:val="24"/>
          <w:szCs w:val="24"/>
        </w:rPr>
        <w:t xml:space="preserve">Eterno Padre, Ti ringraziamo per i doni che hai voluto </w:t>
      </w:r>
    </w:p>
    <w:p w:rsidR="004D536B" w:rsidRPr="004D536B" w:rsidRDefault="004D536B" w:rsidP="004D536B">
      <w:pPr>
        <w:spacing w:before="0" w:line="240" w:lineRule="auto"/>
        <w:jc w:val="left"/>
        <w:rPr>
          <w:rFonts w:ascii="Times New Roman" w:hAnsi="Times New Roman"/>
          <w:i w:val="0"/>
          <w:iCs/>
          <w:sz w:val="24"/>
          <w:szCs w:val="24"/>
        </w:rPr>
      </w:pPr>
      <w:r w:rsidRPr="004D536B">
        <w:rPr>
          <w:rFonts w:ascii="Times New Roman" w:hAnsi="Times New Roman"/>
          <w:i w:val="0"/>
          <w:iCs/>
          <w:sz w:val="24"/>
          <w:szCs w:val="24"/>
        </w:rPr>
        <w:t>Elargirci in questa celebrazione.</w:t>
      </w:r>
    </w:p>
    <w:p w:rsidR="004D536B" w:rsidRPr="004D536B" w:rsidRDefault="004D536B" w:rsidP="004D536B">
      <w:pPr>
        <w:spacing w:before="0" w:line="240" w:lineRule="auto"/>
        <w:jc w:val="left"/>
        <w:rPr>
          <w:rFonts w:ascii="Times New Roman" w:hAnsi="Times New Roman"/>
          <w:i w:val="0"/>
          <w:iCs/>
          <w:sz w:val="24"/>
          <w:szCs w:val="24"/>
        </w:rPr>
      </w:pPr>
      <w:r w:rsidRPr="004D536B">
        <w:rPr>
          <w:rFonts w:ascii="Times New Roman" w:hAnsi="Times New Roman"/>
          <w:i w:val="0"/>
          <w:iCs/>
          <w:sz w:val="24"/>
          <w:szCs w:val="24"/>
        </w:rPr>
        <w:t>La Tua presenza in mezzo noi, spirituale,</w:t>
      </w:r>
    </w:p>
    <w:p w:rsidR="004D536B" w:rsidRPr="004D536B" w:rsidRDefault="004D536B" w:rsidP="004D536B">
      <w:pPr>
        <w:spacing w:before="0" w:line="240" w:lineRule="auto"/>
        <w:jc w:val="left"/>
        <w:rPr>
          <w:rFonts w:ascii="Times New Roman" w:hAnsi="Times New Roman"/>
          <w:i w:val="0"/>
          <w:iCs/>
          <w:sz w:val="24"/>
          <w:szCs w:val="24"/>
        </w:rPr>
      </w:pPr>
      <w:r w:rsidRPr="004D536B">
        <w:rPr>
          <w:rFonts w:ascii="Times New Roman" w:hAnsi="Times New Roman"/>
          <w:i w:val="0"/>
          <w:iCs/>
          <w:sz w:val="24"/>
          <w:szCs w:val="24"/>
        </w:rPr>
        <w:t>ma in particolar modo nell’Eucaristia,</w:t>
      </w:r>
    </w:p>
    <w:p w:rsidR="004D536B" w:rsidRPr="004D536B" w:rsidRDefault="004D536B" w:rsidP="004D536B">
      <w:pPr>
        <w:spacing w:before="0" w:line="240" w:lineRule="auto"/>
        <w:jc w:val="left"/>
        <w:rPr>
          <w:rFonts w:ascii="Times New Roman" w:hAnsi="Times New Roman"/>
          <w:i w:val="0"/>
          <w:iCs/>
          <w:sz w:val="24"/>
          <w:szCs w:val="24"/>
        </w:rPr>
      </w:pPr>
      <w:r w:rsidRPr="004D536B">
        <w:rPr>
          <w:rFonts w:ascii="Times New Roman" w:hAnsi="Times New Roman"/>
          <w:i w:val="0"/>
          <w:iCs/>
          <w:sz w:val="24"/>
          <w:szCs w:val="24"/>
        </w:rPr>
        <w:t>ha riempito il nostro cuore di gioia.</w:t>
      </w:r>
    </w:p>
    <w:p w:rsidR="004D536B" w:rsidRPr="004D536B" w:rsidRDefault="004D536B" w:rsidP="004D536B">
      <w:pPr>
        <w:spacing w:before="0" w:line="240" w:lineRule="auto"/>
        <w:jc w:val="left"/>
        <w:rPr>
          <w:rFonts w:ascii="Times New Roman" w:hAnsi="Times New Roman"/>
          <w:i w:val="0"/>
          <w:iCs/>
          <w:sz w:val="24"/>
          <w:szCs w:val="24"/>
        </w:rPr>
      </w:pPr>
      <w:r w:rsidRPr="004D536B">
        <w:rPr>
          <w:rFonts w:ascii="Times New Roman" w:hAnsi="Times New Roman"/>
          <w:i w:val="0"/>
          <w:iCs/>
          <w:sz w:val="24"/>
          <w:szCs w:val="24"/>
        </w:rPr>
        <w:t>Donaci o Signore di potere sperimentare</w:t>
      </w:r>
    </w:p>
    <w:p w:rsidR="004D536B" w:rsidRPr="004D536B" w:rsidRDefault="004D536B" w:rsidP="004D536B">
      <w:pPr>
        <w:spacing w:before="0" w:line="240" w:lineRule="auto"/>
        <w:jc w:val="left"/>
        <w:rPr>
          <w:rFonts w:ascii="Times New Roman" w:hAnsi="Times New Roman"/>
          <w:i w:val="0"/>
          <w:iCs/>
          <w:sz w:val="24"/>
          <w:szCs w:val="24"/>
        </w:rPr>
      </w:pPr>
      <w:r w:rsidRPr="004D536B">
        <w:rPr>
          <w:rFonts w:ascii="Times New Roman" w:hAnsi="Times New Roman"/>
          <w:i w:val="0"/>
          <w:iCs/>
          <w:sz w:val="24"/>
          <w:szCs w:val="24"/>
        </w:rPr>
        <w:t>Sempre la be</w:t>
      </w:r>
      <w:r>
        <w:rPr>
          <w:rFonts w:ascii="Times New Roman" w:hAnsi="Times New Roman"/>
          <w:i w:val="0"/>
          <w:iCs/>
          <w:sz w:val="24"/>
          <w:szCs w:val="24"/>
        </w:rPr>
        <w:t>llezza di Gesù tra noi, affinché</w:t>
      </w:r>
      <w:r w:rsidRPr="004D536B">
        <w:rPr>
          <w:rFonts w:ascii="Times New Roman" w:hAnsi="Times New Roman"/>
          <w:i w:val="0"/>
          <w:iCs/>
          <w:sz w:val="24"/>
          <w:szCs w:val="24"/>
        </w:rPr>
        <w:t xml:space="preserve"> la luce che entra in noi,</w:t>
      </w:r>
    </w:p>
    <w:p w:rsidR="004D536B" w:rsidRPr="004D536B" w:rsidRDefault="004D536B" w:rsidP="004D536B">
      <w:pPr>
        <w:spacing w:before="0" w:line="240" w:lineRule="auto"/>
        <w:jc w:val="left"/>
        <w:rPr>
          <w:rFonts w:ascii="Times New Roman" w:hAnsi="Times New Roman"/>
          <w:b/>
          <w:i w:val="0"/>
          <w:iCs/>
          <w:sz w:val="24"/>
          <w:szCs w:val="24"/>
        </w:rPr>
      </w:pPr>
      <w:r w:rsidRPr="004D536B">
        <w:rPr>
          <w:rFonts w:ascii="Times New Roman" w:hAnsi="Times New Roman"/>
          <w:i w:val="0"/>
          <w:iCs/>
          <w:sz w:val="24"/>
          <w:szCs w:val="24"/>
        </w:rPr>
        <w:t>diventi luce per gli altri. Amen</w:t>
      </w:r>
      <w:r w:rsidRPr="004D536B">
        <w:rPr>
          <w:rFonts w:ascii="Times New Roman" w:hAnsi="Times New Roman"/>
          <w:b/>
          <w:i w:val="0"/>
          <w:iCs/>
          <w:sz w:val="24"/>
          <w:szCs w:val="24"/>
        </w:rPr>
        <w:t>. RG</w:t>
      </w:r>
    </w:p>
    <w:p w:rsidR="007E35BE" w:rsidRDefault="007E35BE">
      <w:bookmarkStart w:id="0" w:name="_GoBack"/>
      <w:bookmarkEnd w:id="0"/>
    </w:p>
    <w:sectPr w:rsidR="007E35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6B"/>
    <w:rsid w:val="004D536B"/>
    <w:rsid w:val="007E35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990D"/>
  <w15:chartTrackingRefBased/>
  <w15:docId w15:val="{F38BDFAC-DEE6-4995-82C0-1DFB3172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536B"/>
    <w:pPr>
      <w:widowControl w:val="0"/>
      <w:snapToGrid w:val="0"/>
      <w:spacing w:before="80" w:after="0" w:line="300" w:lineRule="auto"/>
      <w:ind w:firstLine="280"/>
      <w:jc w:val="both"/>
    </w:pPr>
    <w:rPr>
      <w:rFonts w:ascii="Arial" w:eastAsia="Times New Roman" w:hAnsi="Arial" w:cs="Times New Roman"/>
      <w:i/>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D536B"/>
    <w:pPr>
      <w:suppressAutoHyphens/>
      <w:autoSpaceDN w:val="0"/>
      <w:spacing w:after="200" w:line="276" w:lineRule="auto"/>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13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1081</Words>
  <Characters>6168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ventura</dc:creator>
  <cp:keywords/>
  <dc:description/>
  <cp:lastModifiedBy>salvatore ventura</cp:lastModifiedBy>
  <cp:revision>1</cp:revision>
  <dcterms:created xsi:type="dcterms:W3CDTF">2018-11-18T17:26:00Z</dcterms:created>
  <dcterms:modified xsi:type="dcterms:W3CDTF">2018-11-18T17:35:00Z</dcterms:modified>
</cp:coreProperties>
</file>